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30E" w:rsidRPr="002A330E" w:rsidRDefault="002A330E" w:rsidP="002A330E">
      <w:pPr>
        <w:spacing w:before="450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</w:pPr>
      <w:bookmarkStart w:id="0" w:name="to_paragraph_id11461473"/>
      <w:bookmarkEnd w:id="0"/>
      <w:r w:rsidRPr="002A330E">
        <w:rPr>
          <w:rFonts w:ascii="Verdana" w:eastAsia="Times New Roman" w:hAnsi="Verdana" w:cs="Times New Roman"/>
          <w:b/>
          <w:bCs/>
          <w:color w:val="000000"/>
          <w:sz w:val="27"/>
          <w:szCs w:val="27"/>
          <w:bdr w:val="none" w:sz="0" w:space="0" w:color="auto" w:frame="1"/>
          <w:shd w:val="clear" w:color="auto" w:fill="FFFFFF"/>
          <w:lang w:eastAsia="bg-BG"/>
        </w:rPr>
        <w:t>ПРАВИЛНИК</w:t>
      </w:r>
      <w:r w:rsidRPr="002A330E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t xml:space="preserve"> за </w:t>
      </w:r>
      <w:r w:rsidRPr="002A330E">
        <w:rPr>
          <w:rFonts w:ascii="Verdana" w:eastAsia="Times New Roman" w:hAnsi="Verdana" w:cs="Times New Roman"/>
          <w:b/>
          <w:bCs/>
          <w:color w:val="000000"/>
          <w:sz w:val="27"/>
          <w:szCs w:val="27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t xml:space="preserve"> на Върховния административен съд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" w:name="to_paragraph_id16957352"/>
      <w:bookmarkEnd w:id="1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Издаден от Висшия съдебен съвет, </w:t>
      </w:r>
      <w:proofErr w:type="spellStart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обн</w:t>
      </w:r>
      <w:proofErr w:type="spellEnd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., ДВ, </w:t>
      </w:r>
      <w:hyperlink r:id="rId6" w:history="1">
        <w:r w:rsidRPr="002A330E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 xml:space="preserve">бр. 67 </w:t>
        </w:r>
      </w:hyperlink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от 30.07.2013 г., в сила от 30.07.2013 г., изм., бр. 24 от 18.03.2014 г.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before="450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</w:pPr>
      <w:bookmarkStart w:id="2" w:name="to_paragraph_id11461475"/>
      <w:bookmarkEnd w:id="2"/>
      <w:r w:rsidRPr="002A330E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t>ЧАСТ ПЪРВА</w:t>
      </w:r>
      <w:r w:rsidRPr="002A330E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br/>
        <w:t>ОБЩИ РАЗПОРЕДБИ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3" w:name="to_paragraph_id11461476"/>
      <w:bookmarkEnd w:id="3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 този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правилник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определят: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1. функциите на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във Върховния административен съд (ВАС), неговата структура и организация;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2. длъжностното разписание и типовите длъжностни характеристики на съдебните служители, условията и редът за присъждане на рангове и за повишаване в ранг, както и редът за провеждане на конкурс за съдебни служители.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4" w:name="to_paragraph_id11461477"/>
      <w:bookmarkEnd w:id="4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ВАС се състои от главен секретар, кабинет на председателя, съдебни </w:t>
      </w:r>
      <w:proofErr w:type="spellStart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помощници</w:t>
      </w:r>
      <w:proofErr w:type="spellEnd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 съдебни служители от отдел "Сигурност", дирекция "Специализирана администрация" и дирекция "Финансово и административно обслужване", организирани в отдели, служби и сектори.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5" w:name="to_paragraph_id11461478"/>
      <w:bookmarkEnd w:id="5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3.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Председателят назначава и освобождава съдебните служители в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ВАС.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Председателят на ВАС определя, изменя и допълва структурата, вида, наименованието на съответните звена, числеността и длъжностите в тях.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6" w:name="to_paragraph_id11461479"/>
      <w:bookmarkEnd w:id="6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4.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При осъществяването на своята дейност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ВАС се ръководи от принципите на законност, бързина, ефективност, прозрачност, публичност и </w:t>
      </w:r>
      <w:proofErr w:type="spellStart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предвидимост</w:t>
      </w:r>
      <w:proofErr w:type="spellEnd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съобразно изискванията за качествено обслужване на физическите и юридическите лица при спазване на професионалната етика на съдебните служители.</w:t>
      </w:r>
    </w:p>
    <w:p w:rsidR="002A330E" w:rsidRPr="002A330E" w:rsidRDefault="002A330E" w:rsidP="002A330E">
      <w:pPr>
        <w:spacing w:before="450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</w:pPr>
      <w:bookmarkStart w:id="7" w:name="to_paragraph_id11461502"/>
      <w:bookmarkEnd w:id="7"/>
      <w:r w:rsidRPr="002A330E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t>ЧАСТ ТРЕТА</w:t>
      </w:r>
      <w:r w:rsidRPr="002A330E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br/>
        <w:t>ОРГАНИЗАЦИОННА СТРУКТУРА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8" w:name="to_paragraph_id11461503"/>
      <w:bookmarkEnd w:id="8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22.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ВАС е организирана в следните административни звена: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1. дирекция "Финансово и административно обслужване";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2. дирекция "Специализирана администрация";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3. отдел "Сигурност";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4. отдел "Съдебни </w:t>
      </w:r>
      <w:proofErr w:type="spellStart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помощници</w:t>
      </w:r>
      <w:proofErr w:type="spellEnd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В дирекциите могат да се създават отдели и служби.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(3) В отделите могат да се създават сектори.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lastRenderedPageBreak/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9" w:name="to_paragraph_id11461504"/>
      <w:bookmarkEnd w:id="9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23.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Дирекция "Финансово и административно обслужване" подпомага председателя на съда и неговите </w:t>
      </w:r>
      <w:proofErr w:type="spellStart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заместници</w:t>
      </w:r>
      <w:proofErr w:type="spellEnd"/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 главния секретар и дирекция "Специализирана администрация".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Дирекция "Финансово и административно обслужване" е организирана в следните отдели: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1. отдел "Счетоводство и финансова дейност";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2. отдел "Човешки ресурси";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3. отдел "Информационни системи, комуникации и съдебна статистика";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4. отдел "Управление и стопанисване на съдебното имущество".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0" w:name="to_paragraph_id11461505"/>
      <w:bookmarkEnd w:id="10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24.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Дирекция "Специализирана администрация" подпомага и осигурява правораздавателната дейност на съда.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Дирекция "Специализирана администрация" е организирана в следните административни звена: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1. служба "Регистратура";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2. служба "Съдебни секретари";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3. служба "Съдебно деловодство";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4. служба "Съдебно деловодство - петчленен състав";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5. служба "Съдебна информация";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6. служба "Призовки и съдебни книжа";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7. служба "Съдебни куриери";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8. служба "Архив".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1" w:name="to_paragraph_id11461506"/>
      <w:bookmarkEnd w:id="11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25.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Административните звена на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са дирекции, отдели, сектори и служби.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Видът на административните звена се определя от председателя съобразно непосредствените нужди и специфичните функции в структурата на съдебната администрация.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2" w:name="to_paragraph_id11461507"/>
      <w:bookmarkEnd w:id="12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26.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Длъжностите в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ВАС се определят съгласно длъжностно разписание.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3" w:name="to_paragraph_id11461508"/>
      <w:bookmarkEnd w:id="13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27.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Дирекциите и отделите в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ВАС осъществяват своите функции в съответствие с определените в правилника функционални характеристики. Дирекциите се управляват от директор.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За директор на дирекция се назначава лице, което е български гражданин, има завършено висше образование с не по-малко от 8 години трудов стаж, което да не е осъждано на лишаване от свобода за умишлено престъпление от общ характер, независимо дали е реабилитирано, и притежава необходимите професионални и нравствени качества.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(3) Директорът на дирекция организира и контролира изпълнението на възложените функции и своевременно докладва за резултатите от тяхното осъществяване.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(4) Директорът на дирекция своевременно информира главния секретар за възникнали проблеми при изпълнение на възложените функции.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(5) Директорът на дирекция: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lastRenderedPageBreak/>
        <w:t>1. създава условия за законосъобразна, бърза и ефективна работа на служителите в дирекцията;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2. разпределя задачите по отдели и сектори по естество и специфика;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3. предлага на главния секретар мерки за подобряване на организацията и качеството на работа на дирекцията;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4. предприема мерки за подобряване на професионалната квалификация на съдебните служители в дирекцията;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5. предлага статистически обосновано създаването или съкращаването на структурни звена, както и разкриването и закриването на щатни бройки в дирекцията;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6. утвърждава и подписва всички документи, изходящи от дирекцията;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7. изготвя необходимите справки за дейността на дирекцията и ги представя на главния секретар;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8. дава мнение по проекти на индивидуални длъжностни характеристики на съдебните служители в дирекцията;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9. предлага за стимулиране или налагане на дисциплинарни наказания на служителите от дирекцията;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10. участва в комисии по назначаване, атестиране, повишаване в ранг и длъжност или налагане на наказание на служителите;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11. изработва, след съгласуване със служителите, график за ползването на отпуските на съдебните служители в дирекцията;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12. извършва и други дейности, възложени от главния секретар.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4" w:name="to_paragraph_id11461509"/>
      <w:bookmarkEnd w:id="14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28.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Отделите в дирекциите, както и самостоятелните отдели се ръководят от началник.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За началник на отдел се назначава лице, което е български гражданин, има завършено висше образование с не по-малко от 8 години общ трудов стаж по специалността, което да не е осъждано на лишаване от свобода за умишлено престъпление от общ характер, независимо дали е реабилитирано, и притежава необходимите професионални и нравствени качества.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(3) Началникът на отдел: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1. организира, координира и контролира работата на служителите в отдела;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2. разяснява и подпомага изпълнението на задачите, възложени на отдела;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3. осигурява връчването срещу подпис на индивидуалните длъжностни характеристики на служителите от отдела;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4. предлага за атестиране, повишаване в ранг, поощрение и налагане на дисциплинарно наказание на служители в отдела;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5. разпределя задачите между служителите в отдела, определя сроковете за тяхното изпълнение и съгласува изготвените проекти на документи и материали;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6. съгласува ползването на отпуските на служителите от отдела;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lastRenderedPageBreak/>
        <w:t>7. изготвя необходимите справки за дейността на отдела и ги представя на прекия си ръководител;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8. извършва и други дейности, възложени от прекия ръководител.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5" w:name="to_paragraph_id11461510"/>
      <w:bookmarkEnd w:id="15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29.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Секторите в отделите или самостоятелните сектори имат ръководител.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За ръководител на сектор се назначава лице, което е български гражданин, има завършено висше или средно образование с не по-малко от 8 години трудов стаж по специалността, което да не е осъждано на лишаване от свобода за умишлено престъпление от общ характер, независимо дали е реабилитирано, и притежава необходимите професионални и нравствени качества.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(3) Ръководителят на сектор: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1. подпомага началника на отдела в изпълнението на задачите в съответната област;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2. организира и отговаря за качеството на работа на служителите от сектора;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3. разпределя задачите между служителите от сектора и контролира тяхното изпълнение;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4. изготвя необходимите справки за дейността на сектора и ги представя на прекия си ръководител;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5. извършва и други дейности, възложени от прекия ръководител.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6" w:name="to_paragraph_id11461511"/>
      <w:bookmarkEnd w:id="16"/>
      <w:r w:rsidRPr="002A330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30.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Службите се ръководят от ръководител.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За ръководител на служба се назначава лице, което е български гражданин, има завършено висше или средно образование, с не по-малко от 8 години трудов стаж в съдебната система, което да не е осъждано на лишаване от свобода за умишлено престъпление от общ характер, независимо дали е реабилитирано, и притежава необходимите професионални и нравствени качества.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(3) Ръководителят на служба: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1. организира работата в службата, следи за отчетността и отговаря за изпълнението на задачите, възложени от административното ръководство на ВАС;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2. координира връзките на службата с другите служби в 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администрацията</w:t>
      </w: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 с външни институции;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3. подпомага служителите при изпълнение на задълженията им;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4. дава становище за оценка при атестирането на съдебните служители;</w:t>
      </w:r>
    </w:p>
    <w:p w:rsidR="002A330E" w:rsidRPr="002A330E" w:rsidRDefault="002A330E" w:rsidP="002A330E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5. съдейства за повишаване на квалификацията, въвежда в работата и обучава съдебните служители.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2A330E" w:rsidRPr="002A330E" w:rsidRDefault="002A330E" w:rsidP="002A330E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2A330E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025CB3" w:rsidRDefault="00025CB3">
      <w:bookmarkStart w:id="17" w:name="_GoBack"/>
      <w:bookmarkEnd w:id="17"/>
    </w:p>
    <w:sectPr w:rsidR="00025CB3" w:rsidSect="00BB5F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2D4" w:rsidRDefault="00F022D4" w:rsidP="00F022D4">
      <w:pPr>
        <w:spacing w:after="0" w:line="240" w:lineRule="auto"/>
      </w:pPr>
      <w:r>
        <w:separator/>
      </w:r>
    </w:p>
  </w:endnote>
  <w:endnote w:type="continuationSeparator" w:id="0">
    <w:p w:rsidR="00F022D4" w:rsidRDefault="00F022D4" w:rsidP="00F0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58032"/>
      <w:docPartObj>
        <w:docPartGallery w:val="Page Numbers (Bottom of Page)"/>
        <w:docPartUnique/>
      </w:docPartObj>
    </w:sdtPr>
    <w:sdtContent>
      <w:p w:rsidR="00F022D4" w:rsidRDefault="00F022D4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022D4" w:rsidRDefault="00F022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2D4" w:rsidRDefault="00F022D4" w:rsidP="00F022D4">
      <w:pPr>
        <w:spacing w:after="0" w:line="240" w:lineRule="auto"/>
      </w:pPr>
      <w:r>
        <w:separator/>
      </w:r>
    </w:p>
  </w:footnote>
  <w:footnote w:type="continuationSeparator" w:id="0">
    <w:p w:rsidR="00F022D4" w:rsidRDefault="00F022D4" w:rsidP="00F022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30E"/>
    <w:rsid w:val="00025CB3"/>
    <w:rsid w:val="002A330E"/>
    <w:rsid w:val="00BB5FD2"/>
    <w:rsid w:val="00F0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F022D4"/>
  </w:style>
  <w:style w:type="paragraph" w:styleId="a5">
    <w:name w:val="footer"/>
    <w:basedOn w:val="a"/>
    <w:link w:val="a6"/>
    <w:uiPriority w:val="99"/>
    <w:unhideWhenUsed/>
    <w:rsid w:val="00F0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022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12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73604853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62423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20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1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894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78085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4564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94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45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7652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00626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586126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301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8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903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49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62116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31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8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1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58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343461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60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5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414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55102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4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4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2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79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7704940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353829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04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4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8025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10665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6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08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452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57605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933670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30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81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423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0354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506269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57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64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03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6988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850238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45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73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63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186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50507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6407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13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23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09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130512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7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74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14914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2753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06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91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6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81133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621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991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485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38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502441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52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49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4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10903414024&amp;Type=201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1231</Words>
  <Characters>7019</Characters>
  <Application>Microsoft Office Word</Application>
  <DocSecurity>0</DocSecurity>
  <Lines>58</Lines>
  <Paragraphs>16</Paragraphs>
  <ScaleCrop>false</ScaleCrop>
  <Company/>
  <LinksUpToDate>false</LinksUpToDate>
  <CharactersWithSpaces>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Зоксимова</dc:creator>
  <cp:lastModifiedBy>S</cp:lastModifiedBy>
  <cp:revision>3</cp:revision>
  <dcterms:created xsi:type="dcterms:W3CDTF">2014-05-27T08:11:00Z</dcterms:created>
  <dcterms:modified xsi:type="dcterms:W3CDTF">2014-05-28T09:24:00Z</dcterms:modified>
</cp:coreProperties>
</file>